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531" w:rsidRPr="00DF7ABD" w:rsidRDefault="00D76531" w:rsidP="00DF7ABD">
      <w:pPr>
        <w:spacing w:after="0" w:line="240" w:lineRule="auto"/>
        <w:ind w:left="2832"/>
        <w:jc w:val="center"/>
        <w:rPr>
          <w:rFonts w:ascii="Times New Roman" w:hAnsi="Times New Roman"/>
          <w:sz w:val="20"/>
          <w:szCs w:val="20"/>
        </w:rPr>
      </w:pPr>
      <w:r w:rsidRPr="00DF7ABD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2</w:t>
      </w:r>
    </w:p>
    <w:p w:rsidR="00D76531" w:rsidRPr="00DF7ABD" w:rsidRDefault="00D76531" w:rsidP="00DF7ABD">
      <w:pPr>
        <w:spacing w:after="0" w:line="240" w:lineRule="auto"/>
        <w:ind w:left="2832"/>
        <w:jc w:val="center"/>
        <w:rPr>
          <w:rFonts w:ascii="Times New Roman" w:hAnsi="Times New Roman"/>
          <w:sz w:val="20"/>
          <w:szCs w:val="20"/>
        </w:rPr>
      </w:pPr>
      <w:r w:rsidRPr="00DF7ABD">
        <w:rPr>
          <w:rFonts w:ascii="Times New Roman" w:hAnsi="Times New Roman"/>
          <w:sz w:val="20"/>
          <w:szCs w:val="20"/>
        </w:rPr>
        <w:t xml:space="preserve">к Муниципальной долгосрочной  целевой </w:t>
      </w:r>
    </w:p>
    <w:p w:rsidR="00D76531" w:rsidRPr="00DF7ABD" w:rsidRDefault="00D76531" w:rsidP="00DF7ABD">
      <w:pPr>
        <w:spacing w:after="0" w:line="240" w:lineRule="auto"/>
        <w:ind w:left="2832"/>
        <w:jc w:val="center"/>
        <w:rPr>
          <w:rFonts w:ascii="Times New Roman" w:hAnsi="Times New Roman"/>
          <w:sz w:val="20"/>
          <w:szCs w:val="20"/>
        </w:rPr>
      </w:pPr>
      <w:r w:rsidRPr="00DF7ABD">
        <w:rPr>
          <w:rFonts w:ascii="Times New Roman" w:hAnsi="Times New Roman"/>
          <w:sz w:val="20"/>
          <w:szCs w:val="20"/>
        </w:rPr>
        <w:t>программе «</w:t>
      </w:r>
      <w:proofErr w:type="gramStart"/>
      <w:r>
        <w:rPr>
          <w:rFonts w:ascii="Times New Roman" w:hAnsi="Times New Roman"/>
          <w:sz w:val="20"/>
          <w:szCs w:val="20"/>
        </w:rPr>
        <w:t>Безопасный</w:t>
      </w:r>
      <w:proofErr w:type="gramEnd"/>
      <w:r>
        <w:rPr>
          <w:rFonts w:ascii="Times New Roman" w:hAnsi="Times New Roman"/>
          <w:sz w:val="20"/>
          <w:szCs w:val="20"/>
        </w:rPr>
        <w:t xml:space="preserve"> Батайск</w:t>
      </w:r>
      <w:r w:rsidRPr="00DF7ABD">
        <w:rPr>
          <w:rFonts w:ascii="Times New Roman" w:hAnsi="Times New Roman"/>
          <w:sz w:val="20"/>
          <w:szCs w:val="20"/>
        </w:rPr>
        <w:t xml:space="preserve"> </w:t>
      </w:r>
    </w:p>
    <w:p w:rsidR="00D76531" w:rsidRDefault="00D76531" w:rsidP="00DF7ABD">
      <w:pPr>
        <w:spacing w:after="0" w:line="240" w:lineRule="auto"/>
        <w:ind w:left="2832"/>
        <w:jc w:val="center"/>
        <w:rPr>
          <w:rFonts w:ascii="Times New Roman" w:hAnsi="Times New Roman"/>
          <w:sz w:val="20"/>
          <w:szCs w:val="20"/>
        </w:rPr>
      </w:pPr>
      <w:r w:rsidRPr="00DF7ABD">
        <w:rPr>
          <w:rFonts w:ascii="Times New Roman" w:hAnsi="Times New Roman"/>
          <w:sz w:val="20"/>
          <w:szCs w:val="20"/>
        </w:rPr>
        <w:t>на 201</w:t>
      </w:r>
      <w:r>
        <w:rPr>
          <w:rFonts w:ascii="Times New Roman" w:hAnsi="Times New Roman"/>
          <w:sz w:val="20"/>
          <w:szCs w:val="20"/>
        </w:rPr>
        <w:t>2</w:t>
      </w:r>
      <w:r w:rsidRPr="00DF7ABD">
        <w:rPr>
          <w:rFonts w:ascii="Times New Roman" w:hAnsi="Times New Roman"/>
          <w:sz w:val="20"/>
          <w:szCs w:val="20"/>
        </w:rPr>
        <w:t>-201</w:t>
      </w:r>
      <w:r>
        <w:rPr>
          <w:rFonts w:ascii="Times New Roman" w:hAnsi="Times New Roman"/>
          <w:sz w:val="20"/>
          <w:szCs w:val="20"/>
        </w:rPr>
        <w:t>4</w:t>
      </w:r>
      <w:r w:rsidRPr="00DF7ABD">
        <w:rPr>
          <w:rFonts w:ascii="Times New Roman" w:hAnsi="Times New Roman"/>
          <w:sz w:val="20"/>
          <w:szCs w:val="20"/>
        </w:rPr>
        <w:t xml:space="preserve"> годы»</w:t>
      </w: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</w:t>
      </w: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объемов финансирования Муниципальной долгосрочной целевой программы </w:t>
      </w: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Безопасный</w:t>
      </w:r>
      <w:proofErr w:type="gramEnd"/>
      <w:r>
        <w:rPr>
          <w:rFonts w:ascii="Times New Roman" w:hAnsi="Times New Roman"/>
          <w:sz w:val="24"/>
          <w:szCs w:val="24"/>
        </w:rPr>
        <w:t xml:space="preserve"> Батайск 2012- 2014 годы»</w:t>
      </w: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515"/>
        <w:gridCol w:w="1595"/>
        <w:gridCol w:w="1595"/>
        <w:gridCol w:w="1595"/>
        <w:gridCol w:w="1596"/>
      </w:tblGrid>
      <w:tr w:rsidR="00D76531" w:rsidRPr="000E6715" w:rsidTr="000E6715">
        <w:tc>
          <w:tcPr>
            <w:tcW w:w="675" w:type="dxa"/>
            <w:vMerge w:val="restart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п/</w:t>
            </w:r>
            <w:proofErr w:type="spellStart"/>
            <w:r w:rsidRPr="000E671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5" w:type="dxa"/>
            <w:vMerge w:val="restart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 xml:space="preserve">Наименование источников финансирования, направлений расходов </w:t>
            </w:r>
          </w:p>
        </w:tc>
        <w:tc>
          <w:tcPr>
            <w:tcW w:w="6381" w:type="dxa"/>
            <w:gridSpan w:val="4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Объем финансирования</w:t>
            </w:r>
          </w:p>
        </w:tc>
      </w:tr>
      <w:tr w:rsidR="00D76531" w:rsidRPr="000E6715" w:rsidTr="000E6715">
        <w:tc>
          <w:tcPr>
            <w:tcW w:w="675" w:type="dxa"/>
            <w:vMerge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786" w:type="dxa"/>
            <w:gridSpan w:val="3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в том числе погодам</w:t>
            </w:r>
          </w:p>
        </w:tc>
      </w:tr>
      <w:tr w:rsidR="00D76531" w:rsidRPr="000E6715" w:rsidTr="000E6715">
        <w:tc>
          <w:tcPr>
            <w:tcW w:w="675" w:type="dxa"/>
            <w:vMerge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1595" w:type="dxa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96" w:type="dxa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  <w:tr w:rsidR="00D76531" w:rsidRPr="000E6715" w:rsidTr="000E6715">
        <w:tc>
          <w:tcPr>
            <w:tcW w:w="675" w:type="dxa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6531" w:rsidRPr="000E6715" w:rsidTr="000E6715">
        <w:tc>
          <w:tcPr>
            <w:tcW w:w="675" w:type="dxa"/>
          </w:tcPr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15" w:type="dxa"/>
          </w:tcPr>
          <w:p w:rsidR="00D76531" w:rsidRPr="000E6715" w:rsidRDefault="00D76531" w:rsidP="000E6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715">
              <w:rPr>
                <w:rFonts w:ascii="Times New Roman" w:hAnsi="Times New Roman"/>
                <w:sz w:val="24"/>
                <w:szCs w:val="24"/>
              </w:rPr>
              <w:t>Местный бюджет:</w:t>
            </w:r>
          </w:p>
        </w:tc>
        <w:tc>
          <w:tcPr>
            <w:tcW w:w="1595" w:type="dxa"/>
          </w:tcPr>
          <w:p w:rsidR="00D76531" w:rsidRPr="000E6715" w:rsidRDefault="009541EB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20684,2</w:t>
            </w:r>
          </w:p>
        </w:tc>
        <w:tc>
          <w:tcPr>
            <w:tcW w:w="1595" w:type="dxa"/>
          </w:tcPr>
          <w:p w:rsidR="00D76531" w:rsidRPr="000E6715" w:rsidRDefault="00CD4AD1" w:rsidP="00CD4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6608,3 </w:t>
            </w:r>
          </w:p>
        </w:tc>
        <w:tc>
          <w:tcPr>
            <w:tcW w:w="1595" w:type="dxa"/>
          </w:tcPr>
          <w:p w:rsidR="00D76531" w:rsidRPr="000E6715" w:rsidRDefault="00CD4AD1" w:rsidP="009541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9541EB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541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D76531" w:rsidRPr="000E6715" w:rsidRDefault="00CD4AD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9541EB"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541E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76531" w:rsidRPr="000E6715" w:rsidRDefault="00D76531" w:rsidP="000E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6531" w:rsidRDefault="00D76531" w:rsidP="00DF7A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6531" w:rsidRPr="00297A96" w:rsidRDefault="00D76531" w:rsidP="00297A96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Начальник </w:t>
      </w:r>
      <w:r w:rsidRPr="00297A96">
        <w:rPr>
          <w:rFonts w:ascii="Times New Roman" w:hAnsi="Times New Roman"/>
          <w:color w:val="000000"/>
          <w:sz w:val="24"/>
          <w:szCs w:val="24"/>
        </w:rPr>
        <w:t>организационного отдела</w:t>
      </w:r>
    </w:p>
    <w:p w:rsidR="00D76531" w:rsidRPr="00297A96" w:rsidRDefault="00D76531" w:rsidP="00297A96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297A96">
        <w:rPr>
          <w:rFonts w:ascii="Times New Roman" w:hAnsi="Times New Roman"/>
          <w:color w:val="000000"/>
          <w:sz w:val="24"/>
          <w:szCs w:val="24"/>
        </w:rPr>
        <w:t>Администрации города Батайска</w:t>
      </w:r>
      <w:r w:rsidRPr="00297A96">
        <w:rPr>
          <w:rFonts w:ascii="Times New Roman" w:hAnsi="Times New Roman"/>
          <w:color w:val="000000"/>
          <w:sz w:val="24"/>
          <w:szCs w:val="24"/>
        </w:rPr>
        <w:tab/>
      </w:r>
      <w:r w:rsidRPr="00297A96">
        <w:rPr>
          <w:rFonts w:ascii="Times New Roman" w:hAnsi="Times New Roman"/>
          <w:color w:val="000000"/>
          <w:sz w:val="24"/>
          <w:szCs w:val="24"/>
        </w:rPr>
        <w:tab/>
      </w:r>
      <w:r w:rsidRPr="00297A96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</w:t>
      </w:r>
      <w:r w:rsidRPr="00297A96">
        <w:rPr>
          <w:rFonts w:ascii="Times New Roman" w:hAnsi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  <w:r w:rsidRPr="00297A96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Т.В. Петренко</w:t>
      </w:r>
      <w:r w:rsidRPr="00297A9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sectPr w:rsidR="00D76531" w:rsidRPr="00297A96" w:rsidSect="00BB6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ABD"/>
    <w:rsid w:val="000E6715"/>
    <w:rsid w:val="00182825"/>
    <w:rsid w:val="001E7662"/>
    <w:rsid w:val="0021290F"/>
    <w:rsid w:val="00297A96"/>
    <w:rsid w:val="003107EA"/>
    <w:rsid w:val="00326F80"/>
    <w:rsid w:val="00327B61"/>
    <w:rsid w:val="00447490"/>
    <w:rsid w:val="004D290C"/>
    <w:rsid w:val="00510E4D"/>
    <w:rsid w:val="00577C3A"/>
    <w:rsid w:val="005F2C9E"/>
    <w:rsid w:val="007716B9"/>
    <w:rsid w:val="008F31B9"/>
    <w:rsid w:val="009541EB"/>
    <w:rsid w:val="0095783A"/>
    <w:rsid w:val="00A2159D"/>
    <w:rsid w:val="00AE7FDB"/>
    <w:rsid w:val="00B7669F"/>
    <w:rsid w:val="00BB6917"/>
    <w:rsid w:val="00CD4AD1"/>
    <w:rsid w:val="00CE1654"/>
    <w:rsid w:val="00D76531"/>
    <w:rsid w:val="00D83E99"/>
    <w:rsid w:val="00DA2288"/>
    <w:rsid w:val="00DF7ABD"/>
    <w:rsid w:val="00EA19C4"/>
    <w:rsid w:val="00F437E7"/>
    <w:rsid w:val="00FC3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9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7AB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semiHidden/>
    <w:rsid w:val="00297A96"/>
    <w:pPr>
      <w:spacing w:after="0" w:line="240" w:lineRule="auto"/>
    </w:pPr>
    <w:rPr>
      <w:rFonts w:ascii="Consolas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semiHidden/>
    <w:locked/>
    <w:rsid w:val="00297A96"/>
    <w:rPr>
      <w:rFonts w:ascii="Consolas" w:eastAsia="Times New Roman" w:hAnsi="Consolas" w:cs="Times New Roman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Единая Россия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15</cp:revision>
  <cp:lastPrinted>2011-11-26T09:12:00Z</cp:lastPrinted>
  <dcterms:created xsi:type="dcterms:W3CDTF">2010-10-21T15:57:00Z</dcterms:created>
  <dcterms:modified xsi:type="dcterms:W3CDTF">2011-11-26T09:36:00Z</dcterms:modified>
</cp:coreProperties>
</file>